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73E" w14:textId="77777777" w:rsidR="009B638A" w:rsidRPr="006B17AB" w:rsidRDefault="009B638A" w:rsidP="009B638A">
      <w:pPr>
        <w:spacing w:line="276" w:lineRule="auto"/>
        <w:jc w:val="center"/>
        <w:rPr>
          <w:rFonts w:ascii="LANTINGHEI SC DEMIBOLD" w:eastAsia="LANTINGHEI SC DEMIBOLD" w:hAnsi="宋体"/>
          <w:b/>
          <w:bCs/>
          <w:sz w:val="36"/>
          <w:szCs w:val="36"/>
        </w:rPr>
      </w:pPr>
      <w:r w:rsidRPr="006B17AB">
        <w:rPr>
          <w:rFonts w:ascii="LANTINGHEI SC DEMIBOLD" w:eastAsia="LANTINGHEI SC DEMIBOLD" w:hAnsi="宋体" w:hint="eastAsia"/>
          <w:b/>
          <w:bCs/>
          <w:sz w:val="36"/>
          <w:szCs w:val="36"/>
        </w:rPr>
        <w:t>国际音视频产业峰会暨AVS二十周年</w:t>
      </w:r>
      <w:r>
        <w:rPr>
          <w:rFonts w:ascii="LANTINGHEI SC DEMIBOLD" w:eastAsia="LANTINGHEI SC DEMIBOLD" w:hAnsi="宋体" w:hint="eastAsia"/>
          <w:b/>
          <w:bCs/>
          <w:sz w:val="36"/>
          <w:szCs w:val="36"/>
        </w:rPr>
        <w:t>年会</w:t>
      </w:r>
      <w:r w:rsidRPr="006B17AB">
        <w:rPr>
          <w:rFonts w:ascii="LANTINGHEI SC DEMIBOLD" w:eastAsia="LANTINGHEI SC DEMIBOLD" w:hAnsi="宋体" w:hint="eastAsia"/>
          <w:b/>
          <w:bCs/>
          <w:sz w:val="36"/>
          <w:szCs w:val="36"/>
        </w:rPr>
        <w:t>议程</w:t>
      </w:r>
    </w:p>
    <w:p w14:paraId="0C92E4D4" w14:textId="38A4B8A0" w:rsidR="009B638A" w:rsidRDefault="009B638A" w:rsidP="009B638A">
      <w:pPr>
        <w:spacing w:line="276" w:lineRule="auto"/>
        <w:jc w:val="center"/>
        <w:rPr>
          <w:rFonts w:ascii="仿宋" w:eastAsia="仿宋" w:hAnsi="仿宋"/>
          <w:color w:val="000000" w:themeColor="text1"/>
          <w:sz w:val="24"/>
        </w:rPr>
      </w:pPr>
      <w:r w:rsidRPr="00EE40C4">
        <w:rPr>
          <w:rFonts w:ascii="仿宋" w:eastAsia="仿宋" w:hAnsi="仿宋" w:hint="eastAsia"/>
          <w:color w:val="000000" w:themeColor="text1"/>
          <w:sz w:val="24"/>
        </w:rPr>
        <w:t>2</w:t>
      </w:r>
      <w:r w:rsidRPr="00EE40C4">
        <w:rPr>
          <w:rFonts w:ascii="仿宋" w:eastAsia="仿宋" w:hAnsi="仿宋"/>
          <w:color w:val="000000" w:themeColor="text1"/>
          <w:sz w:val="24"/>
        </w:rPr>
        <w:t>022</w:t>
      </w:r>
      <w:r w:rsidRPr="00EE40C4">
        <w:rPr>
          <w:rFonts w:ascii="仿宋" w:eastAsia="仿宋" w:hAnsi="仿宋" w:hint="eastAsia"/>
          <w:color w:val="000000" w:themeColor="text1"/>
          <w:sz w:val="24"/>
        </w:rPr>
        <w:t>年</w:t>
      </w:r>
      <w:r w:rsidRPr="00EE40C4">
        <w:rPr>
          <w:rFonts w:ascii="仿宋" w:eastAsia="仿宋" w:hAnsi="仿宋"/>
          <w:color w:val="000000" w:themeColor="text1"/>
          <w:sz w:val="24"/>
        </w:rPr>
        <w:t>12</w:t>
      </w:r>
      <w:r w:rsidRPr="00EE40C4">
        <w:rPr>
          <w:rFonts w:ascii="仿宋" w:eastAsia="仿宋" w:hAnsi="仿宋" w:hint="eastAsia"/>
          <w:color w:val="000000" w:themeColor="text1"/>
          <w:sz w:val="24"/>
        </w:rPr>
        <w:t>月</w:t>
      </w:r>
      <w:r w:rsidRPr="00EE40C4">
        <w:rPr>
          <w:rFonts w:ascii="仿宋" w:eastAsia="仿宋" w:hAnsi="仿宋"/>
          <w:color w:val="000000" w:themeColor="text1"/>
          <w:sz w:val="24"/>
        </w:rPr>
        <w:t>9</w:t>
      </w:r>
      <w:r w:rsidRPr="00EE40C4">
        <w:rPr>
          <w:rFonts w:ascii="仿宋" w:eastAsia="仿宋" w:hAnsi="仿宋" w:hint="eastAsia"/>
          <w:color w:val="000000" w:themeColor="text1"/>
          <w:sz w:val="24"/>
        </w:rPr>
        <w:t>日上午</w:t>
      </w:r>
      <w:r>
        <w:rPr>
          <w:rFonts w:ascii="仿宋" w:eastAsia="仿宋" w:hAnsi="仿宋" w:hint="eastAsia"/>
          <w:color w:val="000000" w:themeColor="text1"/>
          <w:sz w:val="24"/>
        </w:rPr>
        <w:t xml:space="preserve"> </w:t>
      </w:r>
      <w:r w:rsidR="00D5123C">
        <w:rPr>
          <w:rFonts w:ascii="仿宋" w:eastAsia="仿宋" w:hAnsi="仿宋" w:hint="eastAsia"/>
          <w:color w:val="000000" w:themeColor="text1"/>
          <w:sz w:val="24"/>
        </w:rPr>
        <w:t>鹏城实验室B栋３楼报告厅</w:t>
      </w:r>
    </w:p>
    <w:p w14:paraId="413F45E0" w14:textId="180C772E" w:rsidR="009B638A" w:rsidRDefault="009B638A" w:rsidP="009B638A">
      <w:pPr>
        <w:spacing w:before="240" w:line="276" w:lineRule="auto"/>
        <w:jc w:val="center"/>
        <w:rPr>
          <w:rFonts w:ascii="仿宋" w:eastAsia="仿宋" w:hAnsi="仿宋"/>
          <w:color w:val="000000" w:themeColor="text1"/>
          <w:sz w:val="24"/>
        </w:rPr>
      </w:pPr>
      <w:r w:rsidRPr="00EE40C4">
        <w:rPr>
          <w:rFonts w:ascii="仿宋" w:eastAsia="仿宋" w:hAnsi="仿宋" w:hint="eastAsia"/>
          <w:color w:val="000000" w:themeColor="text1"/>
          <w:sz w:val="24"/>
        </w:rPr>
        <w:t>主持人：黄铁军 AVS工作组秘书长</w:t>
      </w:r>
      <w:r>
        <w:rPr>
          <w:rFonts w:ascii="仿宋" w:eastAsia="仿宋" w:hAnsi="仿宋"/>
          <w:color w:val="000000" w:themeColor="text1"/>
          <w:sz w:val="24"/>
        </w:rPr>
        <w:t xml:space="preserve">   </w:t>
      </w:r>
      <w:r w:rsidRPr="00EE40C4">
        <w:rPr>
          <w:rFonts w:ascii="仿宋" w:eastAsia="仿宋" w:hAnsi="仿宋" w:hint="eastAsia"/>
          <w:color w:val="000000" w:themeColor="text1"/>
          <w:sz w:val="24"/>
        </w:rPr>
        <w:t>张伟民 AVS产业联盟秘书长</w:t>
      </w:r>
    </w:p>
    <w:p w14:paraId="336878FE" w14:textId="77777777" w:rsidR="009B638A" w:rsidRPr="00C737EE" w:rsidRDefault="009B638A" w:rsidP="009B638A">
      <w:pPr>
        <w:spacing w:line="276" w:lineRule="auto"/>
        <w:jc w:val="center"/>
        <w:rPr>
          <w:rFonts w:ascii="LANTINGHEI SC DEMIBOLD" w:eastAsia="LANTINGHEI SC DEMIBOLD" w:hAnsi="仿宋"/>
          <w:b/>
          <w:bCs/>
          <w:color w:val="000000" w:themeColor="text1"/>
          <w:sz w:val="10"/>
          <w:szCs w:val="10"/>
        </w:rPr>
      </w:pPr>
    </w:p>
    <w:tbl>
      <w:tblPr>
        <w:tblStyle w:val="4-1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6662"/>
      </w:tblGrid>
      <w:tr w:rsidR="009B638A" w:rsidRPr="00EE40C4" w14:paraId="4FF7ABBC" w14:textId="77777777" w:rsidTr="009B6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9F68137" w14:textId="77777777" w:rsidR="009B638A" w:rsidRPr="009B638A" w:rsidRDefault="009B638A" w:rsidP="00C61544">
            <w:pPr>
              <w:widowControl/>
              <w:spacing w:before="56"/>
              <w:ind w:left="4"/>
              <w:jc w:val="center"/>
              <w:rPr>
                <w:rFonts w:ascii="LANTINGHEI SC DEMIBOLD" w:eastAsia="LANTINGHEI SC DEMIBOLD"/>
                <w:sz w:val="24"/>
              </w:rPr>
            </w:pPr>
            <w:r w:rsidRPr="009B638A">
              <w:rPr>
                <w:rFonts w:ascii="LANTINGHEI SC DEMIBOLD" w:eastAsia="LANTINGHEI SC DEMIBOLD" w:hint="eastAsia"/>
                <w:sz w:val="24"/>
              </w:rPr>
              <w:t>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0C7E5C3" w14:textId="77777777" w:rsidR="009B638A" w:rsidRPr="009B638A" w:rsidRDefault="009B638A" w:rsidP="00C61544">
            <w:pPr>
              <w:widowControl/>
              <w:spacing w:before="56"/>
              <w:jc w:val="center"/>
              <w:rPr>
                <w:rFonts w:ascii="LANTINGHEI SC DEMIBOLD" w:eastAsia="LANTINGHEI SC DEMIBOLD"/>
                <w:sz w:val="24"/>
              </w:rPr>
            </w:pPr>
            <w:r w:rsidRPr="009B638A">
              <w:rPr>
                <w:rFonts w:ascii="LANTINGHEI SC DEMIBOLD" w:eastAsia="LANTINGHEI SC DEMIBOLD" w:hint="eastAsia"/>
                <w:sz w:val="24"/>
              </w:rPr>
              <w:t>环节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Align w:val="center"/>
          </w:tcPr>
          <w:p w14:paraId="5FC627F4" w14:textId="77777777" w:rsidR="009B638A" w:rsidRPr="009B638A" w:rsidRDefault="009B638A" w:rsidP="00C61544">
            <w:pPr>
              <w:widowControl/>
              <w:spacing w:before="56"/>
              <w:ind w:right="6"/>
              <w:jc w:val="center"/>
              <w:rPr>
                <w:rFonts w:ascii="LANTINGHEI SC DEMIBOLD" w:eastAsia="LANTINGHEI SC DEMIBOLD"/>
                <w:sz w:val="24"/>
              </w:rPr>
            </w:pPr>
            <w:r w:rsidRPr="009B638A">
              <w:rPr>
                <w:rFonts w:ascii="LANTINGHEI SC DEMIBOLD" w:eastAsia="LANTINGHEI SC DEMIBOLD" w:hint="eastAsia"/>
                <w:sz w:val="24"/>
              </w:rPr>
              <w:t>嘉宾（拟）</w:t>
            </w:r>
          </w:p>
        </w:tc>
      </w:tr>
      <w:tr w:rsidR="009B638A" w:rsidRPr="00EE40C4" w14:paraId="1EB54B60" w14:textId="77777777" w:rsidTr="00C61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6B841AF1" w14:textId="77777777" w:rsidR="009B638A" w:rsidRPr="00EE40C4" w:rsidRDefault="009B638A" w:rsidP="00C61544">
            <w:pPr>
              <w:widowControl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8:30-9:00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vAlign w:val="center"/>
          </w:tcPr>
          <w:p w14:paraId="460A92FA" w14:textId="77777777" w:rsidR="009B638A" w:rsidRPr="00EE40C4" w:rsidRDefault="009B638A" w:rsidP="00C61544">
            <w:pPr>
              <w:widowControl/>
              <w:spacing w:before="56"/>
              <w:ind w:right="3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签到入场</w:t>
            </w:r>
          </w:p>
        </w:tc>
      </w:tr>
      <w:tr w:rsidR="009B638A" w:rsidRPr="00EE40C4" w14:paraId="23071F8A" w14:textId="77777777" w:rsidTr="00C61544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2C197173" w14:textId="77777777" w:rsidR="009B638A" w:rsidRPr="00EE40C4" w:rsidRDefault="009B638A" w:rsidP="00C61544">
            <w:pPr>
              <w:widowControl/>
              <w:jc w:val="center"/>
              <w:rPr>
                <w:rFonts w:eastAsia="仿宋"/>
                <w:b w:val="0"/>
                <w:bCs w:val="0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shd w:val="clear" w:color="auto" w:fill="D9E2F3" w:themeFill="accent1" w:themeFillTint="33"/>
            <w:vAlign w:val="center"/>
          </w:tcPr>
          <w:p w14:paraId="67221EDE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播放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暖场视频</w:t>
            </w:r>
          </w:p>
        </w:tc>
      </w:tr>
      <w:tr w:rsidR="009B638A" w:rsidRPr="00EE40C4" w14:paraId="6ACCF7F4" w14:textId="77777777" w:rsidTr="00C61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14:paraId="6351B265" w14:textId="77777777" w:rsidR="009B638A" w:rsidRPr="00EE40C4" w:rsidRDefault="009B638A" w:rsidP="00C61544">
            <w:pPr>
              <w:widowControl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9:00-9:</w:t>
            </w:r>
            <w:r>
              <w:rPr>
                <w:rFonts w:eastAsia="仿宋"/>
                <w:b w:val="0"/>
                <w:bCs w:val="0"/>
                <w:sz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shd w:val="clear" w:color="auto" w:fill="auto"/>
            <w:vAlign w:val="center"/>
          </w:tcPr>
          <w:p w14:paraId="5035AE8C" w14:textId="77777777" w:rsidR="009B638A" w:rsidRDefault="009B638A" w:rsidP="00C61544">
            <w:pPr>
              <w:widowControl/>
              <w:spacing w:line="300" w:lineRule="exact"/>
              <w:ind w:right="6"/>
              <w:jc w:val="center"/>
              <w:rPr>
                <w:rFonts w:eastAsia="仿宋"/>
                <w:sz w:val="24"/>
                <w:lang w:eastAsia="zh-CN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开场</w:t>
            </w:r>
            <w:r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视频（</w:t>
            </w:r>
            <w:r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二十周年宣传片）</w:t>
            </w:r>
          </w:p>
          <w:p w14:paraId="3676133E" w14:textId="77777777" w:rsidR="009B638A" w:rsidRPr="00EE40C4" w:rsidRDefault="009B638A" w:rsidP="00C61544">
            <w:pPr>
              <w:widowControl/>
              <w:spacing w:line="300" w:lineRule="exact"/>
              <w:ind w:right="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主持人介绍到会领导及重要嘉宾</w:t>
            </w:r>
          </w:p>
        </w:tc>
      </w:tr>
      <w:tr w:rsidR="009B638A" w:rsidRPr="00EE40C4" w14:paraId="5CF985F1" w14:textId="77777777" w:rsidTr="009B638A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545141F4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9:</w:t>
            </w:r>
            <w:r>
              <w:rPr>
                <w:rFonts w:eastAsia="仿宋"/>
                <w:b w:val="0"/>
                <w:bCs w:val="0"/>
                <w:sz w:val="24"/>
              </w:rPr>
              <w:t>1</w:t>
            </w:r>
            <w:r w:rsidRPr="00EE40C4">
              <w:rPr>
                <w:rFonts w:eastAsia="仿宋"/>
                <w:b w:val="0"/>
                <w:bCs w:val="0"/>
                <w:sz w:val="24"/>
              </w:rPr>
              <w:t>5-9:</w:t>
            </w:r>
            <w:r>
              <w:rPr>
                <w:rFonts w:eastAsia="仿宋"/>
                <w:b w:val="0"/>
                <w:bCs w:val="0"/>
                <w:sz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C5C0049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sz w:val="24"/>
              </w:rPr>
              <w:t>致</w:t>
            </w:r>
            <w:r w:rsidRPr="00EE40C4">
              <w:rPr>
                <w:rFonts w:eastAsia="仿宋" w:hint="eastAsia"/>
                <w:sz w:val="24"/>
                <w:lang w:eastAsia="zh-CN"/>
              </w:rPr>
              <w:t>欢迎</w:t>
            </w:r>
            <w:r w:rsidRPr="00EE40C4">
              <w:rPr>
                <w:rFonts w:eastAsia="仿宋"/>
                <w:sz w:val="24"/>
              </w:rPr>
              <w:t>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D9E2F3" w:themeFill="accent1" w:themeFillTint="33"/>
            <w:vAlign w:val="center"/>
          </w:tcPr>
          <w:p w14:paraId="0083D7C6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中国工程院院士、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工作组组长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高文</w:t>
            </w:r>
          </w:p>
        </w:tc>
      </w:tr>
      <w:tr w:rsidR="009B638A" w:rsidRPr="00EE40C4" w14:paraId="373BAC2F" w14:textId="77777777" w:rsidTr="009B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B946589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9:</w:t>
            </w:r>
            <w:r>
              <w:rPr>
                <w:rFonts w:eastAsia="仿宋"/>
                <w:b w:val="0"/>
                <w:bCs w:val="0"/>
                <w:sz w:val="24"/>
              </w:rPr>
              <w:t>25</w:t>
            </w:r>
            <w:r w:rsidRPr="00EE40C4">
              <w:rPr>
                <w:rFonts w:eastAsia="仿宋"/>
                <w:b w:val="0"/>
                <w:bCs w:val="0"/>
                <w:sz w:val="24"/>
              </w:rPr>
              <w:t>-10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: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0</w:t>
            </w:r>
            <w:r>
              <w:rPr>
                <w:rFonts w:eastAsia="仿宋"/>
                <w:b w:val="0"/>
                <w:bCs w:val="0"/>
                <w:sz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37082F28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 w:hint="eastAsia"/>
                <w:sz w:val="24"/>
                <w:lang w:eastAsia="zh-CN"/>
              </w:rPr>
              <w:t>视频</w:t>
            </w:r>
            <w:r w:rsidRPr="00EE40C4">
              <w:rPr>
                <w:rFonts w:eastAsia="仿宋"/>
                <w:sz w:val="24"/>
              </w:rPr>
              <w:t>致辞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FFFFFF" w:themeFill="background1"/>
            <w:vAlign w:val="center"/>
          </w:tcPr>
          <w:p w14:paraId="5005EB12" w14:textId="77777777" w:rsidR="009B638A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北京大学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        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副校长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041EE7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张锦</w:t>
            </w:r>
          </w:p>
          <w:p w14:paraId="0E17EDB4" w14:textId="77777777" w:rsidR="009B638A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工业和信息化部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  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电子信息司副司长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徐文立</w:t>
            </w:r>
          </w:p>
          <w:p w14:paraId="4706D5E7" w14:textId="07BA3DF4" w:rsidR="009B638A" w:rsidRPr="00FC54B1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国家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广播电视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总局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科技司</w:t>
            </w:r>
            <w:r w:rsidR="007A2BF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副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司长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  <w:r w:rsidR="007A2BF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常健</w:t>
            </w:r>
          </w:p>
          <w:p w14:paraId="6C48CBA4" w14:textId="77777777" w:rsidR="009B638A" w:rsidRPr="00136780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b w:val="0"/>
                <w:bCs w:val="0"/>
                <w:color w:val="FF0000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科学技术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部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      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高新技术司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副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司长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梅建平</w:t>
            </w:r>
          </w:p>
          <w:p w14:paraId="3FB952C8" w14:textId="77777777" w:rsidR="009B638A" w:rsidRPr="00EE40C4" w:rsidRDefault="009B638A" w:rsidP="00C61544">
            <w:pPr>
              <w:widowControl/>
              <w:tabs>
                <w:tab w:val="left" w:pos="2731"/>
              </w:tabs>
              <w:spacing w:before="56"/>
              <w:jc w:val="left"/>
              <w:rPr>
                <w:rFonts w:ascii="Times New Roman" w:eastAsia="仿宋" w:hAnsi="Times New Roman"/>
                <w:sz w:val="24"/>
                <w:lang w:eastAsia="zh-CN"/>
              </w:rPr>
            </w:pPr>
            <w:r w:rsidRPr="007E664D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国家市场监督管理总局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7E664D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标准技术管理司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一级巡视员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国焕新</w:t>
            </w:r>
          </w:p>
          <w:p w14:paraId="43A99467" w14:textId="77777777" w:rsidR="009B638A" w:rsidRPr="00EE40C4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广东省</w:t>
            </w:r>
            <w:r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工业和信息化厅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副厅长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 w:hint="eastAsia"/>
                <w:b w:val="0"/>
                <w:bCs w:val="0"/>
                <w:sz w:val="24"/>
                <w:lang w:eastAsia="zh-CN"/>
              </w:rPr>
              <w:t>曲晓杰</w:t>
            </w:r>
          </w:p>
          <w:p w14:paraId="5BAF13C6" w14:textId="77777777" w:rsidR="009B638A" w:rsidRPr="00EE40C4" w:rsidRDefault="009B638A" w:rsidP="00C61544">
            <w:pPr>
              <w:widowControl/>
              <w:spacing w:before="56"/>
              <w:jc w:val="left"/>
              <w:rPr>
                <w:rFonts w:ascii="Times New Roman" w:eastAsia="仿宋" w:hAnsi="Times New Roman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中央广播电视总台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编务会成员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姜文波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</w:p>
          <w:p w14:paraId="66968365" w14:textId="77777777" w:rsidR="009B638A" w:rsidRPr="00EE40C4" w:rsidRDefault="009B638A" w:rsidP="00C61544">
            <w:pPr>
              <w:widowControl/>
              <w:spacing w:before="56"/>
              <w:jc w:val="left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DVB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主席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       </w:t>
            </w:r>
            <w:r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ascii="Times New Roman" w:eastAsia="仿宋" w:hAnsi="Times New Roman"/>
                <w:b w:val="0"/>
                <w:bCs w:val="0"/>
                <w:sz w:val="24"/>
                <w:lang w:eastAsia="zh-CN"/>
              </w:rPr>
              <w:t>Peter MacAvock</w:t>
            </w:r>
          </w:p>
        </w:tc>
      </w:tr>
      <w:tr w:rsidR="009B638A" w:rsidRPr="00EE40C4" w14:paraId="2A084121" w14:textId="77777777" w:rsidTr="00C61544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07494F89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10:0</w:t>
            </w:r>
            <w:r>
              <w:rPr>
                <w:rFonts w:eastAsia="仿宋"/>
                <w:b w:val="0"/>
                <w:bCs w:val="0"/>
                <w:sz w:val="24"/>
              </w:rPr>
              <w:t>5</w:t>
            </w:r>
            <w:r w:rsidRPr="00EE40C4">
              <w:rPr>
                <w:rFonts w:eastAsia="仿宋"/>
                <w:b w:val="0"/>
                <w:bCs w:val="0"/>
                <w:sz w:val="24"/>
              </w:rPr>
              <w:t>-10:</w:t>
            </w:r>
            <w:r>
              <w:rPr>
                <w:rFonts w:eastAsia="仿宋"/>
                <w:b w:val="0"/>
                <w:bCs w:val="0"/>
                <w:sz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27CE0AF" w14:textId="77777777" w:rsidR="009B638A" w:rsidRPr="00EE40C4" w:rsidRDefault="009B638A" w:rsidP="00C61544">
            <w:pPr>
              <w:widowControl/>
              <w:spacing w:before="56"/>
              <w:ind w:right="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 w:hint="eastAsia"/>
                <w:sz w:val="24"/>
                <w:lang w:eastAsia="zh-CN"/>
              </w:rPr>
              <w:t>发布</w:t>
            </w:r>
            <w:r>
              <w:rPr>
                <w:rFonts w:eastAsia="仿宋" w:hint="eastAsia"/>
                <w:sz w:val="24"/>
                <w:lang w:eastAsia="zh-CN"/>
              </w:rPr>
              <w:t>仪式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D9E2F3" w:themeFill="accent1" w:themeFillTint="33"/>
            <w:vAlign w:val="center"/>
          </w:tcPr>
          <w:p w14:paraId="2BC46FF8" w14:textId="77777777" w:rsidR="009B638A" w:rsidRPr="00EE40C4" w:rsidRDefault="009B638A" w:rsidP="00C61544">
            <w:pPr>
              <w:widowControl/>
              <w:spacing w:before="56"/>
              <w:ind w:right="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“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2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0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周年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2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0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人荣誉获得者”</w:t>
            </w:r>
          </w:p>
        </w:tc>
      </w:tr>
      <w:tr w:rsidR="009B638A" w:rsidRPr="00EE40C4" w14:paraId="601FE67E" w14:textId="77777777" w:rsidTr="009B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9B76622" w14:textId="77777777" w:rsidR="009B638A" w:rsidRPr="00EE40C4" w:rsidRDefault="009B638A" w:rsidP="00C61544">
            <w:pPr>
              <w:widowControl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10:</w:t>
            </w:r>
            <w:r>
              <w:rPr>
                <w:rFonts w:eastAsia="仿宋"/>
                <w:b w:val="0"/>
                <w:bCs w:val="0"/>
                <w:sz w:val="24"/>
              </w:rPr>
              <w:t>10</w:t>
            </w:r>
            <w:r w:rsidRPr="00EE40C4">
              <w:rPr>
                <w:rFonts w:eastAsia="仿宋"/>
                <w:b w:val="0"/>
                <w:bCs w:val="0"/>
                <w:sz w:val="24"/>
              </w:rPr>
              <w:t>-10:</w:t>
            </w:r>
            <w:r>
              <w:rPr>
                <w:rFonts w:eastAsia="仿宋"/>
                <w:b w:val="0"/>
                <w:bCs w:val="0"/>
                <w:sz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2BD5E358" w14:textId="77777777" w:rsidR="009B638A" w:rsidRPr="00EE40C4" w:rsidRDefault="009B638A" w:rsidP="00C61544">
            <w:pPr>
              <w:widowControl/>
              <w:ind w:right="6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  <w:lang w:eastAsia="zh-CN"/>
              </w:rPr>
              <w:t>签约仪式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FFFFFF" w:themeFill="background1"/>
            <w:vAlign w:val="center"/>
          </w:tcPr>
          <w:p w14:paraId="477F7B43" w14:textId="1D126D11" w:rsidR="009B638A" w:rsidRDefault="00794617" w:rsidP="00C61544">
            <w:pPr>
              <w:widowControl/>
              <w:spacing w:line="300" w:lineRule="exact"/>
              <w:ind w:right="6"/>
              <w:jc w:val="center"/>
              <w:rPr>
                <w:rFonts w:eastAsia="仿宋"/>
                <w:sz w:val="24"/>
                <w:lang w:eastAsia="zh-CN"/>
              </w:rPr>
            </w:pPr>
            <w:r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 w:rsidR="009B638A" w:rsidRPr="00866919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联盟与鹏城实验室、</w:t>
            </w:r>
            <w:r w:rsidR="009B638A" w:rsidRPr="008D0E8B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国家超高清视频创新中心</w:t>
            </w:r>
            <w:r w:rsidR="009B638A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（深圳</w:t>
            </w:r>
            <w:r w:rsidR="009B638A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)</w:t>
            </w:r>
            <w:r w:rsidR="009B638A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、</w:t>
            </w:r>
          </w:p>
          <w:p w14:paraId="00A8A072" w14:textId="77777777" w:rsidR="009B638A" w:rsidRPr="00EE40C4" w:rsidRDefault="009B638A" w:rsidP="00C61544">
            <w:pPr>
              <w:widowControl/>
              <w:spacing w:line="300" w:lineRule="exact"/>
              <w:ind w:right="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866919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北京市门头沟区人民政府、上海海思、咪咕战略合作签约</w:t>
            </w:r>
          </w:p>
        </w:tc>
      </w:tr>
      <w:tr w:rsidR="009B638A" w:rsidRPr="00EE40C4" w14:paraId="64B99219" w14:textId="77777777" w:rsidTr="009B63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D9E2F3" w:themeFill="accent1" w:themeFillTint="33"/>
            <w:vAlign w:val="center"/>
          </w:tcPr>
          <w:p w14:paraId="42DA48A4" w14:textId="77777777" w:rsidR="009B638A" w:rsidRPr="00A60DE0" w:rsidRDefault="009B638A" w:rsidP="00C61544">
            <w:pPr>
              <w:widowControl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A60DE0">
              <w:rPr>
                <w:rFonts w:eastAsia="仿宋"/>
                <w:b w:val="0"/>
                <w:bCs w:val="0"/>
                <w:sz w:val="24"/>
              </w:rPr>
              <w:t>10</w:t>
            </w:r>
            <w:r w:rsidRPr="00A60DE0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:</w:t>
            </w:r>
            <w:r w:rsidRPr="00A60DE0">
              <w:rPr>
                <w:rFonts w:eastAsia="仿宋"/>
                <w:b w:val="0"/>
                <w:bCs w:val="0"/>
                <w:sz w:val="24"/>
                <w:lang w:eastAsia="zh-CN"/>
              </w:rPr>
              <w:t>20-10</w:t>
            </w:r>
            <w:r w:rsidRPr="00A60DE0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:</w:t>
            </w:r>
            <w:r>
              <w:rPr>
                <w:rFonts w:eastAsia="仿宋"/>
                <w:b w:val="0"/>
                <w:bCs w:val="0"/>
                <w:sz w:val="24"/>
                <w:lang w:eastAsia="zh-CN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vAlign w:val="center"/>
          </w:tcPr>
          <w:p w14:paraId="4B218ADA" w14:textId="77777777" w:rsidR="009B638A" w:rsidRDefault="009B638A" w:rsidP="00C61544">
            <w:pPr>
              <w:spacing w:before="58" w:line="360" w:lineRule="exact"/>
              <w:ind w:right="6"/>
              <w:jc w:val="center"/>
              <w:rPr>
                <w:rFonts w:eastAsia="仿宋"/>
                <w:sz w:val="24"/>
                <w:lang w:eastAsia="zh-CN"/>
              </w:rPr>
            </w:pPr>
            <w:r w:rsidRPr="00A60DE0">
              <w:rPr>
                <w:rFonts w:eastAsia="仿宋" w:hint="eastAsia"/>
                <w:sz w:val="24"/>
                <w:lang w:eastAsia="zh-CN"/>
              </w:rPr>
              <w:t>世界杯</w:t>
            </w:r>
          </w:p>
          <w:p w14:paraId="60D8ADC7" w14:textId="77777777" w:rsidR="009B638A" w:rsidRPr="00A60DE0" w:rsidRDefault="009B638A" w:rsidP="00C61544">
            <w:pPr>
              <w:spacing w:before="58" w:line="360" w:lineRule="exact"/>
              <w:ind w:right="6"/>
              <w:jc w:val="center"/>
              <w:rPr>
                <w:rFonts w:eastAsia="仿宋"/>
                <w:sz w:val="24"/>
                <w:lang w:eastAsia="zh-CN"/>
              </w:rPr>
            </w:pPr>
            <w:r w:rsidRPr="00A60DE0">
              <w:rPr>
                <w:rFonts w:eastAsia="仿宋" w:hint="eastAsia"/>
                <w:sz w:val="24"/>
                <w:lang w:eastAsia="zh-CN"/>
              </w:rPr>
              <w:t>第二现场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D9E2F3" w:themeFill="accent1" w:themeFillTint="33"/>
            <w:vAlign w:val="center"/>
          </w:tcPr>
          <w:p w14:paraId="738F8A4D" w14:textId="77777777" w:rsidR="009B638A" w:rsidRPr="00A60DE0" w:rsidRDefault="009B638A" w:rsidP="00C61544">
            <w:pPr>
              <w:widowControl/>
              <w:spacing w:before="58" w:line="360" w:lineRule="exact"/>
              <w:ind w:right="6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2</w:t>
            </w:r>
            <w:r>
              <w:rPr>
                <w:rFonts w:eastAsia="仿宋"/>
                <w:b w:val="0"/>
                <w:bCs w:val="0"/>
                <w:sz w:val="24"/>
                <w:lang w:eastAsia="zh-CN"/>
              </w:rPr>
              <w:t>022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卡塔尔世界杯“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睛彩视界”赛事集锦</w:t>
            </w:r>
          </w:p>
        </w:tc>
      </w:tr>
      <w:tr w:rsidR="009B638A" w:rsidRPr="00EE40C4" w14:paraId="06E82A78" w14:textId="77777777" w:rsidTr="00C61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3E26B91A" w14:textId="77777777" w:rsidR="009B638A" w:rsidRPr="00A60DE0" w:rsidRDefault="009B638A" w:rsidP="00C61544">
            <w:pPr>
              <w:widowControl/>
              <w:jc w:val="center"/>
              <w:rPr>
                <w:rFonts w:eastAsia="仿宋"/>
                <w:sz w:val="24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vAlign w:val="center"/>
          </w:tcPr>
          <w:p w14:paraId="6E97E320" w14:textId="77777777" w:rsidR="009B638A" w:rsidRPr="00A60DE0" w:rsidRDefault="009B638A" w:rsidP="00C61544">
            <w:pPr>
              <w:widowControl/>
              <w:spacing w:before="58" w:line="360" w:lineRule="exact"/>
              <w:ind w:right="6"/>
              <w:jc w:val="center"/>
              <w:rPr>
                <w:rFonts w:eastAsia="仿宋"/>
                <w:sz w:val="24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Align w:val="center"/>
          </w:tcPr>
          <w:p w14:paraId="53F123CE" w14:textId="77777777" w:rsidR="009B638A" w:rsidRPr="00F81DAD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移动端规模商用</w:t>
            </w:r>
          </w:p>
          <w:p w14:paraId="64F7864D" w14:textId="77777777" w:rsidR="009B638A" w:rsidRPr="00A60DE0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中国移动咪咕公司董事长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F81DAD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总经理</w:t>
            </w:r>
          </w:p>
        </w:tc>
      </w:tr>
      <w:tr w:rsidR="009B638A" w:rsidRPr="00EE40C4" w14:paraId="26152ECA" w14:textId="77777777" w:rsidTr="009B638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14:paraId="13B1DFB0" w14:textId="77777777" w:rsidR="009B638A" w:rsidRPr="00EE40C4" w:rsidRDefault="009B638A" w:rsidP="00C61544">
            <w:pPr>
              <w:widowControl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10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: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40-10:55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29DF2F37" w14:textId="77777777" w:rsidR="009B638A" w:rsidRPr="00EE40C4" w:rsidRDefault="009B638A" w:rsidP="00C61544">
            <w:pPr>
              <w:widowControl/>
              <w:spacing w:before="58" w:line="360" w:lineRule="exact"/>
              <w:ind w:right="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sz w:val="24"/>
              </w:rPr>
              <w:t>主题演讲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auto"/>
            <w:vAlign w:val="center"/>
          </w:tcPr>
          <w:p w14:paraId="7223275F" w14:textId="77777777" w:rsidR="009B638A" w:rsidRPr="005966A9" w:rsidRDefault="009B638A" w:rsidP="00C61544">
            <w:pPr>
              <w:widowControl/>
              <w:spacing w:line="300" w:lineRule="exact"/>
              <w:jc w:val="center"/>
              <w:rPr>
                <w:rFonts w:asciiTheme="minorHAnsi" w:eastAsia="仿宋" w:hAnsiTheme="minorHAnsi" w:cstheme="minorBidi"/>
                <w:sz w:val="24"/>
                <w:lang w:eastAsia="zh-CN"/>
              </w:rPr>
            </w:pPr>
            <w:r w:rsidRPr="005966A9">
              <w:rPr>
                <w:rFonts w:asciiTheme="minorHAnsi" w:eastAsia="仿宋" w:hAnsiTheme="minorHAnsi" w:cstheme="minorBidi" w:hint="eastAsia"/>
                <w:sz w:val="24"/>
                <w:lang w:eastAsia="zh-CN"/>
              </w:rPr>
              <w:t>标准为本，体验为用，奔赴超视频时代</w:t>
            </w:r>
          </w:p>
          <w:p w14:paraId="49AA51E9" w14:textId="77777777" w:rsidR="009B638A" w:rsidRPr="005966A9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5966A9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>火山引擎视频云技术总监</w:t>
            </w:r>
            <w:r>
              <w:rPr>
                <w:rFonts w:eastAsia="仿宋"/>
                <w:b w:val="0"/>
                <w:bCs w:val="0"/>
                <w:sz w:val="24"/>
                <w:lang w:eastAsia="zh-CN"/>
              </w:rPr>
              <w:t xml:space="preserve"> </w:t>
            </w:r>
            <w:r w:rsidRPr="005966A9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>王悦</w:t>
            </w:r>
          </w:p>
        </w:tc>
      </w:tr>
      <w:tr w:rsidR="009B638A" w:rsidRPr="00EE40C4" w14:paraId="1F386C2C" w14:textId="77777777" w:rsidTr="009B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5B0B861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10:55-11:10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79E0F2C" w14:textId="77777777" w:rsidR="009B638A" w:rsidRPr="006F333E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  <w:lang w:eastAsia="zh-CN"/>
              </w:rPr>
            </w:pPr>
            <w:r w:rsidRPr="006F333E">
              <w:rPr>
                <w:rFonts w:eastAsia="仿宋"/>
                <w:b/>
                <w:bCs/>
                <w:sz w:val="24"/>
                <w:lang w:eastAsia="zh-CN"/>
              </w:rPr>
              <w:t>主题演讲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Align w:val="center"/>
          </w:tcPr>
          <w:p w14:paraId="45B8CBB9" w14:textId="77777777" w:rsidR="009B638A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sz w:val="24"/>
                <w:lang w:eastAsia="zh-CN"/>
              </w:rPr>
            </w:pP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基于</w:t>
            </w: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AVS3</w:t>
            </w: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标准的</w:t>
            </w: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4K/8K</w:t>
            </w: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超高清探索与实践</w:t>
            </w:r>
          </w:p>
          <w:p w14:paraId="5D6C4FA6" w14:textId="77777777" w:rsidR="009B638A" w:rsidRPr="006F333E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6F333E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杭州当虹科技股份有限公司副总裁陈刚</w:t>
            </w:r>
          </w:p>
        </w:tc>
      </w:tr>
      <w:tr w:rsidR="009B638A" w:rsidRPr="00EE40C4" w14:paraId="1BB4C67A" w14:textId="77777777" w:rsidTr="009B638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14:paraId="529A97CB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11:10-11:25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0FBE2F59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/>
                <w:sz w:val="24"/>
              </w:rPr>
              <w:t>主题演讲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auto"/>
            <w:vAlign w:val="center"/>
          </w:tcPr>
          <w:p w14:paraId="0E2B32B1" w14:textId="77777777" w:rsidR="009B638A" w:rsidRPr="005748F9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5748F9">
              <w:rPr>
                <w:rFonts w:eastAsia="仿宋"/>
                <w:b w:val="0"/>
                <w:bCs w:val="0"/>
                <w:sz w:val="24"/>
                <w:lang w:eastAsia="zh-CN"/>
              </w:rPr>
              <w:t>AI-Based data coding standards</w:t>
            </w:r>
          </w:p>
          <w:p w14:paraId="2A445D1C" w14:textId="77777777" w:rsidR="009B638A" w:rsidRPr="00EE40C4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M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PEG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创始人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MPAI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主席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Leonardo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 xml:space="preserve"> Chiariglione</w:t>
            </w:r>
          </w:p>
        </w:tc>
      </w:tr>
      <w:tr w:rsidR="009B638A" w:rsidRPr="00EE40C4" w14:paraId="7F77CE1D" w14:textId="77777777" w:rsidTr="009B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2EFEDB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  <w:lang w:eastAsia="zh-CN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11:25-11:40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2F3C472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  <w:lang w:eastAsia="zh-CN"/>
              </w:rPr>
            </w:pPr>
            <w:r w:rsidRPr="00EE40C4">
              <w:rPr>
                <w:rFonts w:eastAsia="仿宋"/>
                <w:sz w:val="24"/>
              </w:rPr>
              <w:t>主题演讲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Align w:val="center"/>
          </w:tcPr>
          <w:p w14:paraId="5CC3F552" w14:textId="77777777" w:rsidR="009B638A" w:rsidRPr="00EE40C4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脉冲视觉：开启视觉技术和产业未来</w:t>
            </w:r>
          </w:p>
          <w:p w14:paraId="64A7410F" w14:textId="77777777" w:rsidR="009B638A" w:rsidRPr="00EE40C4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A</w:t>
            </w: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VS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工作组秘书长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黄铁军</w:t>
            </w:r>
          </w:p>
        </w:tc>
      </w:tr>
      <w:tr w:rsidR="009B638A" w:rsidRPr="00EE40C4" w14:paraId="68612BC2" w14:textId="77777777" w:rsidTr="009B638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14:paraId="322B1D6E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sz w:val="24"/>
                <w:lang w:eastAsia="zh-CN"/>
              </w:rPr>
            </w:pPr>
            <w:r w:rsidRPr="00EE40C4">
              <w:rPr>
                <w:rFonts w:eastAsia="仿宋"/>
                <w:b w:val="0"/>
                <w:bCs w:val="0"/>
                <w:sz w:val="24"/>
                <w:lang w:eastAsia="zh-CN"/>
              </w:rPr>
              <w:t>11:40-11:55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3B14D835" w14:textId="77777777" w:rsidR="009B638A" w:rsidRPr="001C29B1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  <w:lang w:eastAsia="zh-CN"/>
              </w:rPr>
            </w:pPr>
            <w:r w:rsidRPr="001C29B1">
              <w:rPr>
                <w:rFonts w:eastAsia="仿宋"/>
                <w:b/>
                <w:bCs/>
                <w:sz w:val="24"/>
                <w:lang w:eastAsia="zh-CN"/>
              </w:rPr>
              <w:t>主题演讲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shd w:val="clear" w:color="auto" w:fill="auto"/>
            <w:vAlign w:val="center"/>
          </w:tcPr>
          <w:p w14:paraId="29B73B87" w14:textId="77777777" w:rsidR="009B638A" w:rsidRPr="001C29B1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1C29B1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>标准共建，从芯出发，筑就媒体产业基石</w:t>
            </w:r>
          </w:p>
          <w:p w14:paraId="75736E73" w14:textId="59D016D5" w:rsidR="009B638A" w:rsidRPr="001C29B1" w:rsidRDefault="009B638A" w:rsidP="00C615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sz w:val="24"/>
                <w:lang w:eastAsia="zh-CN"/>
              </w:rPr>
            </w:pPr>
            <w:r w:rsidRPr="00EE40C4">
              <w:rPr>
                <w:rFonts w:eastAsia="仿宋" w:hint="eastAsia"/>
                <w:b w:val="0"/>
                <w:bCs w:val="0"/>
                <w:sz w:val="24"/>
                <w:lang w:eastAsia="zh-CN"/>
              </w:rPr>
              <w:t>上海海思</w:t>
            </w:r>
            <w:r w:rsidRPr="001C29B1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>媒体领域总经理</w:t>
            </w:r>
            <w:r w:rsidR="0099414E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 xml:space="preserve"> </w:t>
            </w:r>
            <w:r w:rsidRPr="001C29B1">
              <w:rPr>
                <w:rFonts w:asciiTheme="minorHAnsi" w:eastAsia="仿宋" w:hAnsiTheme="minorHAnsi" w:cstheme="minorBidi" w:hint="eastAsia"/>
                <w:b w:val="0"/>
                <w:bCs w:val="0"/>
                <w:sz w:val="24"/>
                <w:lang w:eastAsia="zh-CN"/>
              </w:rPr>
              <w:t>屈亚新</w:t>
            </w:r>
          </w:p>
        </w:tc>
      </w:tr>
      <w:tr w:rsidR="009B638A" w:rsidRPr="00EE40C4" w14:paraId="33424CD3" w14:textId="77777777" w:rsidTr="009B63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D8A696" w14:textId="77777777" w:rsidR="009B638A" w:rsidRPr="00EE40C4" w:rsidRDefault="009B638A" w:rsidP="00C61544">
            <w:pPr>
              <w:widowControl/>
              <w:spacing w:before="56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1</w:t>
            </w:r>
            <w:r>
              <w:rPr>
                <w:rFonts w:eastAsia="仿宋"/>
                <w:b w:val="0"/>
                <w:bCs w:val="0"/>
                <w:sz w:val="24"/>
              </w:rPr>
              <w:t>1</w:t>
            </w:r>
            <w:r w:rsidRPr="00EE40C4">
              <w:rPr>
                <w:rFonts w:eastAsia="仿宋"/>
                <w:b w:val="0"/>
                <w:bCs w:val="0"/>
                <w:sz w:val="24"/>
              </w:rPr>
              <w:t>:</w:t>
            </w:r>
            <w:r>
              <w:rPr>
                <w:rFonts w:eastAsia="仿宋"/>
                <w:b w:val="0"/>
                <w:bCs w:val="0"/>
                <w:sz w:val="24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vAlign w:val="center"/>
          </w:tcPr>
          <w:p w14:paraId="7C7BC505" w14:textId="77777777" w:rsidR="009B638A" w:rsidRPr="00EE40C4" w:rsidRDefault="009B638A" w:rsidP="00C61544">
            <w:pPr>
              <w:widowControl/>
              <w:spacing w:before="56"/>
              <w:ind w:left="333"/>
              <w:jc w:val="center"/>
              <w:rPr>
                <w:rFonts w:eastAsia="仿宋"/>
                <w:b w:val="0"/>
                <w:bCs w:val="0"/>
                <w:sz w:val="24"/>
              </w:rPr>
            </w:pPr>
            <w:r w:rsidRPr="00EE40C4">
              <w:rPr>
                <w:rFonts w:eastAsia="仿宋"/>
                <w:b w:val="0"/>
                <w:bCs w:val="0"/>
                <w:sz w:val="24"/>
              </w:rPr>
              <w:t>大会结束</w:t>
            </w:r>
          </w:p>
        </w:tc>
      </w:tr>
    </w:tbl>
    <w:p w14:paraId="5EFD329E" w14:textId="77777777" w:rsidR="00D5123C" w:rsidRDefault="00D5123C">
      <w:pPr>
        <w:rPr>
          <w:rFonts w:ascii="仿宋" w:eastAsia="仿宋" w:hAnsi="仿宋"/>
          <w:color w:val="000000" w:themeColor="text1"/>
          <w:sz w:val="24"/>
        </w:rPr>
      </w:pPr>
    </w:p>
    <w:p w14:paraId="70428D73" w14:textId="4C4A71D1" w:rsidR="009B638A" w:rsidRDefault="00D5123C">
      <w:r>
        <w:rPr>
          <w:rFonts w:ascii="仿宋" w:eastAsia="仿宋" w:hAnsi="仿宋" w:hint="eastAsia"/>
          <w:color w:val="000000" w:themeColor="text1"/>
          <w:sz w:val="24"/>
        </w:rPr>
        <w:t>凤凰网直播</w:t>
      </w:r>
    </w:p>
    <w:sectPr w:rsidR="009B638A" w:rsidSect="009B638A">
      <w:pgSz w:w="11906" w:h="16838"/>
      <w:pgMar w:top="866" w:right="1800" w:bottom="5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55DA" w14:textId="77777777" w:rsidR="00A10746" w:rsidRDefault="00A10746" w:rsidP="009B638A">
      <w:r>
        <w:separator/>
      </w:r>
    </w:p>
  </w:endnote>
  <w:endnote w:type="continuationSeparator" w:id="0">
    <w:p w14:paraId="69E1D74E" w14:textId="77777777" w:rsidR="00A10746" w:rsidRDefault="00A10746" w:rsidP="009B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NTINGHEI SC DEMIBOLD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6016" w14:textId="77777777" w:rsidR="00A10746" w:rsidRDefault="00A10746" w:rsidP="009B638A">
      <w:r>
        <w:separator/>
      </w:r>
    </w:p>
  </w:footnote>
  <w:footnote w:type="continuationSeparator" w:id="0">
    <w:p w14:paraId="70762977" w14:textId="77777777" w:rsidR="00A10746" w:rsidRDefault="00A10746" w:rsidP="009B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8A"/>
    <w:rsid w:val="001B7D59"/>
    <w:rsid w:val="002E62C0"/>
    <w:rsid w:val="00794617"/>
    <w:rsid w:val="007A2BF4"/>
    <w:rsid w:val="0099414E"/>
    <w:rsid w:val="009B638A"/>
    <w:rsid w:val="00A10746"/>
    <w:rsid w:val="00D5123C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95A0"/>
  <w15:chartTrackingRefBased/>
  <w15:docId w15:val="{4269DA5A-D84E-A941-A807-0183A6D1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9B638A"/>
    <w:pPr>
      <w:widowControl w:val="0"/>
    </w:pPr>
    <w:rPr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99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14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1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赵 海英</cp:lastModifiedBy>
  <cp:revision>6</cp:revision>
  <cp:lastPrinted>2022-12-08T07:50:00Z</cp:lastPrinted>
  <dcterms:created xsi:type="dcterms:W3CDTF">2022-12-08T02:16:00Z</dcterms:created>
  <dcterms:modified xsi:type="dcterms:W3CDTF">2022-12-08T08:08:00Z</dcterms:modified>
</cp:coreProperties>
</file>